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C" w:rsidRPr="007445D9" w:rsidRDefault="00A6539C">
      <w:pPr>
        <w:rPr>
          <w:b/>
        </w:rPr>
      </w:pPr>
      <w:bookmarkStart w:id="0" w:name="_GoBack"/>
      <w:bookmarkEnd w:id="0"/>
    </w:p>
    <w:p w:rsidR="00CC3350" w:rsidRDefault="00635A18" w:rsidP="00635A18">
      <w:pPr>
        <w:ind w:left="4956"/>
        <w:jc w:val="center"/>
        <w:rPr>
          <w:rFonts w:ascii="Arial" w:hAnsi="Arial" w:cs="Arial"/>
          <w:b/>
        </w:rPr>
      </w:pPr>
      <w:r w:rsidRPr="007445D9">
        <w:rPr>
          <w:rFonts w:ascii="Arial" w:hAnsi="Arial" w:cs="Arial"/>
          <w:b/>
        </w:rPr>
        <w:t xml:space="preserve">        </w:t>
      </w:r>
    </w:p>
    <w:p w:rsidR="00CC3350" w:rsidRPr="00AB61CF" w:rsidRDefault="00AB61CF" w:rsidP="00AB61CF">
      <w:pPr>
        <w:ind w:left="4956"/>
        <w:rPr>
          <w:rFonts w:ascii="Arial" w:hAnsi="Arial" w:cs="Arial"/>
          <w:b/>
          <w14:props3d w14:extrusionH="57150" w14:contourW="0" w14:prstMaterial="warmMatte">
            <w14:bevelT w14:w="38100" w14:h="38100" w14:prst="relaxedInset"/>
          </w14:props3d>
        </w:rPr>
      </w:pPr>
      <w:r w:rsidRPr="00AB61CF">
        <w:rPr>
          <w:rFonts w:ascii="Arial" w:hAnsi="Arial" w:cs="Arial"/>
          <w:b/>
          <w14:props3d w14:extrusionH="57150" w14:contourW="0" w14:prstMaterial="warmMatte">
            <w14:bevelT w14:w="38100" w14:h="38100" w14:prst="relaxedInset"/>
          </w14:props3d>
        </w:rPr>
        <w:t>ПРОЕКТ</w:t>
      </w:r>
    </w:p>
    <w:p w:rsidR="00CC3350" w:rsidRPr="00C35958" w:rsidRDefault="00C35958" w:rsidP="00635A18">
      <w:pPr>
        <w:ind w:left="4956"/>
        <w:jc w:val="center"/>
        <w:rPr>
          <w:rFonts w:ascii="Arial" w:hAnsi="Arial" w:cs="Arial"/>
          <w:b/>
        </w:rPr>
      </w:pPr>
      <w:r w:rsidRPr="00C35958">
        <w:rPr>
          <w:rFonts w:ascii="Arial" w:hAnsi="Arial" w:cs="Arial"/>
          <w:b/>
        </w:rPr>
        <w:t xml:space="preserve">                 Утверждаю</w:t>
      </w:r>
    </w:p>
    <w:p w:rsidR="00635A18" w:rsidRPr="00C35958" w:rsidRDefault="00635A18" w:rsidP="00635A18">
      <w:pPr>
        <w:ind w:left="4956"/>
        <w:jc w:val="center"/>
        <w:rPr>
          <w:rFonts w:ascii="Arial" w:hAnsi="Arial" w:cs="Arial"/>
        </w:rPr>
      </w:pPr>
      <w:r w:rsidRPr="00C35958">
        <w:rPr>
          <w:rFonts w:ascii="Arial" w:hAnsi="Arial" w:cs="Arial"/>
        </w:rPr>
        <w:t>Директор Томского филиала АСМС</w:t>
      </w:r>
    </w:p>
    <w:p w:rsidR="00635A18" w:rsidRPr="00C35958" w:rsidRDefault="00635A18" w:rsidP="00635A18">
      <w:pPr>
        <w:ind w:left="4956"/>
        <w:rPr>
          <w:rFonts w:ascii="Arial" w:hAnsi="Arial" w:cs="Arial"/>
        </w:rPr>
      </w:pPr>
      <w:r w:rsidRPr="00C35958">
        <w:rPr>
          <w:rFonts w:ascii="Arial" w:hAnsi="Arial" w:cs="Arial"/>
        </w:rPr>
        <w:tab/>
      </w:r>
      <w:r w:rsidRPr="00C35958">
        <w:rPr>
          <w:rFonts w:ascii="Arial" w:hAnsi="Arial" w:cs="Arial"/>
        </w:rPr>
        <w:tab/>
        <w:t>___________ Т.В. Полунина</w:t>
      </w:r>
    </w:p>
    <w:p w:rsidR="00635A18" w:rsidRPr="00C35958" w:rsidRDefault="00635A18" w:rsidP="00635A18">
      <w:pPr>
        <w:ind w:left="4956"/>
        <w:rPr>
          <w:rFonts w:ascii="Arial" w:hAnsi="Arial" w:cs="Arial"/>
        </w:rPr>
      </w:pPr>
      <w:r w:rsidRPr="00C35958">
        <w:rPr>
          <w:rFonts w:ascii="Arial" w:hAnsi="Arial" w:cs="Arial"/>
        </w:rPr>
        <w:tab/>
      </w:r>
      <w:r w:rsidRPr="00C35958">
        <w:rPr>
          <w:rFonts w:ascii="Arial" w:hAnsi="Arial" w:cs="Arial"/>
        </w:rPr>
        <w:tab/>
      </w:r>
      <w:r w:rsidR="00F84929">
        <w:rPr>
          <w:rFonts w:ascii="Arial" w:hAnsi="Arial" w:cs="Arial"/>
        </w:rPr>
        <w:t xml:space="preserve">            </w:t>
      </w:r>
      <w:r w:rsidR="00D161AA">
        <w:rPr>
          <w:rFonts w:ascii="Arial" w:hAnsi="Arial" w:cs="Arial"/>
        </w:rPr>
        <w:t xml:space="preserve">             </w:t>
      </w:r>
      <w:r w:rsidR="00C35958" w:rsidRPr="00C35958">
        <w:rPr>
          <w:rFonts w:ascii="Arial" w:hAnsi="Arial" w:cs="Arial"/>
        </w:rPr>
        <w:t>201</w:t>
      </w:r>
      <w:r w:rsidR="0060732E">
        <w:rPr>
          <w:rFonts w:ascii="Arial" w:hAnsi="Arial" w:cs="Arial"/>
        </w:rPr>
        <w:t>6</w:t>
      </w:r>
      <w:r w:rsidR="00C35958" w:rsidRPr="00C35958">
        <w:rPr>
          <w:rFonts w:ascii="Arial" w:hAnsi="Arial" w:cs="Arial"/>
        </w:rPr>
        <w:t>г</w:t>
      </w:r>
    </w:p>
    <w:p w:rsidR="00635A18" w:rsidRPr="007445D9" w:rsidRDefault="00635A18" w:rsidP="00635A18">
      <w:pPr>
        <w:pStyle w:val="2"/>
      </w:pPr>
    </w:p>
    <w:tbl>
      <w:tblPr>
        <w:tblW w:w="15578" w:type="dxa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7"/>
        <w:gridCol w:w="2091"/>
      </w:tblGrid>
      <w:tr w:rsidR="00FC5993" w:rsidRPr="007445D9" w:rsidTr="007445D9">
        <w:trPr>
          <w:tblCellSpacing w:w="0" w:type="dxa"/>
        </w:trPr>
        <w:tc>
          <w:tcPr>
            <w:tcW w:w="13487" w:type="dxa"/>
          </w:tcPr>
          <w:tbl>
            <w:tblPr>
              <w:tblW w:w="1362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29"/>
            </w:tblGrid>
            <w:tr w:rsidR="00FC5993" w:rsidRPr="007445D9" w:rsidTr="00AB61CF">
              <w:trPr>
                <w:tblCellSpacing w:w="0" w:type="dxa"/>
              </w:trPr>
              <w:tc>
                <w:tcPr>
                  <w:tcW w:w="13629" w:type="dxa"/>
                  <w:vAlign w:val="center"/>
                </w:tcPr>
                <w:p w:rsidR="00FC5993" w:rsidRPr="007445D9" w:rsidRDefault="00FC5993" w:rsidP="00FC5993">
                  <w:pPr>
                    <w:pStyle w:val="kafedra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7445D9">
                    <w:rPr>
                      <w:color w:val="auto"/>
                    </w:rPr>
                    <w:t>Томский филиал АСМС</w:t>
                  </w:r>
                </w:p>
                <w:p w:rsidR="00FC5993" w:rsidRDefault="00FC5993" w:rsidP="00FC5993">
                  <w:pPr>
                    <w:pStyle w:val="kafedra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7445D9">
                    <w:rPr>
                      <w:color w:val="auto"/>
                    </w:rPr>
                    <w:t>П</w:t>
                  </w:r>
                  <w:r w:rsidR="00CA62E2" w:rsidRPr="007445D9">
                    <w:rPr>
                      <w:color w:val="auto"/>
                    </w:rPr>
                    <w:t xml:space="preserve">ЛАН-ГРАФИК УЧЕБНЫХ ЗАНЯТИЙ НА </w:t>
                  </w:r>
                  <w:r w:rsidRPr="007445D9">
                    <w:rPr>
                      <w:color w:val="auto"/>
                    </w:rPr>
                    <w:t>201</w:t>
                  </w:r>
                  <w:r w:rsidR="00D161AA">
                    <w:rPr>
                      <w:color w:val="auto"/>
                    </w:rPr>
                    <w:t>7</w:t>
                  </w:r>
                  <w:r w:rsidRPr="007445D9">
                    <w:rPr>
                      <w:color w:val="auto"/>
                    </w:rPr>
                    <w:t xml:space="preserve"> год </w:t>
                  </w:r>
                </w:p>
                <w:p w:rsidR="005460DE" w:rsidRPr="005460DE" w:rsidRDefault="005460DE" w:rsidP="00FC5993">
                  <w:pPr>
                    <w:pStyle w:val="kafedra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5460DE">
                    <w:rPr>
                      <w:color w:val="auto"/>
                    </w:rPr>
                    <w:t>Место проведения занятий: г. Томск, ул. Косарева,17а, оф.31</w:t>
                  </w:r>
                </w:p>
                <w:tbl>
                  <w:tblPr>
                    <w:tblpPr w:leftFromText="181" w:rightFromText="181" w:vertAnchor="text" w:horzAnchor="margin" w:tblpY="165"/>
                    <w:tblOverlap w:val="never"/>
                    <w:tblW w:w="1080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"/>
                    <w:gridCol w:w="106"/>
                    <w:gridCol w:w="6798"/>
                    <w:gridCol w:w="721"/>
                    <w:gridCol w:w="1427"/>
                    <w:gridCol w:w="123"/>
                    <w:gridCol w:w="81"/>
                    <w:gridCol w:w="1088"/>
                  </w:tblGrid>
                  <w:tr w:rsidR="002D1AE4" w:rsidRPr="007445D9" w:rsidTr="000812FE">
                    <w:trPr>
                      <w:trHeight w:val="396"/>
                    </w:trPr>
                    <w:tc>
                      <w:tcPr>
                        <w:tcW w:w="456" w:type="dxa"/>
                      </w:tcPr>
                      <w:p w:rsidR="00FC5993" w:rsidRPr="002D1AE4" w:rsidRDefault="00FC5993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1AE4">
                          <w:rPr>
                            <w:rStyle w:val="a3"/>
                            <w:rFonts w:ascii="Verdana" w:hAnsi="Verdana"/>
                            <w:sz w:val="20"/>
                            <w:szCs w:val="20"/>
                          </w:rPr>
                          <w:t xml:space="preserve">№ </w:t>
                        </w:r>
                        <w:r w:rsidRPr="002D1AE4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2D1AE4">
                          <w:rPr>
                            <w:rStyle w:val="a3"/>
                            <w:rFonts w:ascii="Verdana" w:hAnsi="Verdana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6904" w:type="dxa"/>
                        <w:gridSpan w:val="2"/>
                      </w:tcPr>
                      <w:p w:rsidR="00FC5993" w:rsidRPr="002D1AE4" w:rsidRDefault="00FC5993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1AE4">
                          <w:rPr>
                            <w:rStyle w:val="a3"/>
                            <w:rFonts w:ascii="Verdana" w:hAnsi="Verdana"/>
                            <w:sz w:val="20"/>
                            <w:szCs w:val="20"/>
                          </w:rPr>
                          <w:t>Наименование курса</w:t>
                        </w:r>
                      </w:p>
                    </w:tc>
                    <w:tc>
                      <w:tcPr>
                        <w:tcW w:w="721" w:type="dxa"/>
                      </w:tcPr>
                      <w:p w:rsidR="00FC5993" w:rsidRPr="002D1AE4" w:rsidRDefault="00FC5993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1AE4">
                          <w:rPr>
                            <w:rStyle w:val="a3"/>
                            <w:rFonts w:ascii="Verdana" w:hAnsi="Verdana"/>
                            <w:sz w:val="20"/>
                            <w:szCs w:val="20"/>
                          </w:rPr>
                          <w:t>Кол. Час.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FC5993" w:rsidRPr="002D1AE4" w:rsidRDefault="00FC5993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1AE4">
                          <w:rPr>
                            <w:rStyle w:val="a3"/>
                            <w:rFonts w:ascii="Verdana" w:hAnsi="Verdana"/>
                            <w:sz w:val="20"/>
                            <w:szCs w:val="20"/>
                          </w:rPr>
                          <w:t xml:space="preserve">Месяц 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FC5993" w:rsidRPr="002D1AE4" w:rsidRDefault="00FC5993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D1AE4">
                          <w:rPr>
                            <w:rStyle w:val="25"/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Стоимость руб.*</w:t>
                        </w:r>
                      </w:p>
                    </w:tc>
                  </w:tr>
                  <w:tr w:rsidR="00FC5993" w:rsidRPr="007445D9" w:rsidTr="000812FE">
                    <w:trPr>
                      <w:trHeight w:val="495"/>
                    </w:trPr>
                    <w:tc>
                      <w:tcPr>
                        <w:tcW w:w="10800" w:type="dxa"/>
                        <w:gridSpan w:val="8"/>
                      </w:tcPr>
                      <w:p w:rsidR="00FC5993" w:rsidRPr="002D1AE4" w:rsidRDefault="00FC5993" w:rsidP="002D1AE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D1AE4">
                          <w:rPr>
                            <w:rStyle w:val="a3"/>
                            <w:rFonts w:ascii="Arial" w:hAnsi="Arial" w:cs="Arial"/>
                          </w:rPr>
                          <w:t xml:space="preserve">Кафедра метрологии </w:t>
                        </w:r>
                      </w:p>
                    </w:tc>
                  </w:tr>
                  <w:tr w:rsidR="00143F1A" w:rsidRPr="007445D9" w:rsidTr="000812FE"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ind w:left="372"/>
                          <w:rPr>
                            <w:b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электрических измерений 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2D1AE4" w:rsidRDefault="00143F1A" w:rsidP="00791C90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Январь</w:t>
                        </w:r>
                        <w:r w:rsid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1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апрель</w:t>
                        </w:r>
                        <w:r w:rsid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3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:rsidR="00143F1A" w:rsidRPr="004F16FE" w:rsidRDefault="00143F1A" w:rsidP="00791C90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Октябрь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  <w:p w:rsidR="00143F1A" w:rsidRPr="003D4D79" w:rsidRDefault="00143F1A" w:rsidP="0060732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Декабрь </w:t>
                        </w:r>
                        <w:r w:rsid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88" w:type="dxa"/>
                        <w:vMerge w:val="restart"/>
                      </w:tcPr>
                      <w:p w:rsidR="00143F1A" w:rsidRPr="002D1AE4" w:rsidRDefault="00143F1A" w:rsidP="003A2D0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28000,0</w:t>
                        </w:r>
                      </w:p>
                    </w:tc>
                  </w:tr>
                  <w:tr w:rsidR="00143F1A" w:rsidRPr="007445D9" w:rsidTr="000812FE"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b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механических измерений 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F16FE" w:rsidRPr="004F16FE" w:rsidRDefault="004F16FE" w:rsidP="004F16F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Январь 1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апрель 3,</w:t>
                        </w:r>
                      </w:p>
                      <w:p w:rsidR="004F16FE" w:rsidRPr="004F16FE" w:rsidRDefault="004F16FE" w:rsidP="004F16F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Октябрь 9</w:t>
                        </w:r>
                      </w:p>
                      <w:p w:rsidR="00143F1A" w:rsidRPr="003D4D79" w:rsidRDefault="004F16FE" w:rsidP="004F16F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Декабрь 4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35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радиотехнических</w:t>
                        </w:r>
                        <w:r w:rsidRPr="002D1AE4">
                          <w:rPr>
                            <w:b/>
                          </w:rPr>
                          <w:t xml:space="preserve"> измерений 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F16FE" w:rsidRPr="004F16FE" w:rsidRDefault="004F16FE" w:rsidP="004F16F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Январь 1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апрель 3,</w:t>
                        </w:r>
                      </w:p>
                      <w:p w:rsidR="004F16FE" w:rsidRPr="004F16FE" w:rsidRDefault="004F16FE" w:rsidP="004F16F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Октябрь 9</w:t>
                        </w:r>
                      </w:p>
                      <w:p w:rsidR="00143F1A" w:rsidRPr="002D1AE4" w:rsidRDefault="004F16FE" w:rsidP="004F16F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Декабрь 4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35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теплотехнических </w:t>
                        </w:r>
                        <w:r w:rsidRPr="002D1AE4">
                          <w:rPr>
                            <w:b/>
                          </w:rPr>
                          <w:t>измерений (СИ давления, температуры и расхода)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Февраль</w:t>
                        </w:r>
                        <w:r w:rsidR="004F16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E0F0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  <w:p w:rsidR="00143F1A" w:rsidRPr="003D4D79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май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сентябрь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11</w:t>
                        </w:r>
                      </w:p>
                      <w:p w:rsidR="00143F1A" w:rsidRPr="003D4D79" w:rsidRDefault="00143F1A" w:rsidP="0060732E">
                        <w:pPr>
                          <w:rPr>
                            <w:b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ноябрь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35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физико-химических</w:t>
                        </w:r>
                        <w:r w:rsidRPr="002D1AE4">
                          <w:rPr>
                            <w:b/>
                          </w:rPr>
                          <w:t xml:space="preserve"> и оптико-физических измерений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состава и свойств веществ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036E5E" w:rsidRDefault="00143F1A" w:rsidP="0060732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Май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  <w:p w:rsidR="00143F1A" w:rsidRPr="003D4D79" w:rsidRDefault="00143F1A" w:rsidP="0060732E">
                        <w:pPr>
                          <w:rPr>
                            <w:b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Ноябрь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20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измерений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параметров вибрации и удара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Март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143F1A" w:rsidRPr="002D1AE4" w:rsidRDefault="00143F1A" w:rsidP="0060732E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Ноябрь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35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геометрических</w:t>
                        </w:r>
                        <w:r w:rsidRPr="002D1AE4">
                          <w:rPr>
                            <w:b/>
                          </w:rPr>
                          <w:t xml:space="preserve"> измерений 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430D4F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Март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июнь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  <w:p w:rsidR="00143F1A" w:rsidRPr="000540CC" w:rsidRDefault="00143F1A" w:rsidP="0060732E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Октябрь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05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tabs>
                            <w:tab w:val="left" w:pos="372"/>
                            <w:tab w:val="left" w:pos="1261"/>
                          </w:tabs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измерений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ионизирующих излучений</w:t>
                        </w:r>
                      </w:p>
                    </w:tc>
                    <w:tc>
                      <w:tcPr>
                        <w:tcW w:w="721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 раз в квартал по заявке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20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37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b/>
                          </w:rPr>
                          <w:t xml:space="preserve">Поверка и калибровка средств измерений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объема и вместимости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0540CC" w:rsidRDefault="00143F1A" w:rsidP="0060732E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Май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сентябрь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3A2D0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3F1A" w:rsidRPr="007445D9" w:rsidTr="000812FE">
                    <w:trPr>
                      <w:trHeight w:val="420"/>
                    </w:trPr>
                    <w:tc>
                      <w:tcPr>
                        <w:tcW w:w="562" w:type="dxa"/>
                        <w:gridSpan w:val="2"/>
                      </w:tcPr>
                      <w:p w:rsidR="00143F1A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43F1A" w:rsidRPr="002D1AE4" w:rsidRDefault="00143F1A" w:rsidP="002D1AE4">
                        <w:pPr>
                          <w:spacing w:before="100" w:beforeAutospacing="1" w:after="100" w:afterAutospacing="1"/>
                          <w:ind w:left="230" w:firstLine="142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Поверка и калибровка информационно-измерительных и управляющих систем (измерительных каналов ИИС и АСУ ТП)</w:t>
                        </w:r>
                      </w:p>
                    </w:tc>
                    <w:tc>
                      <w:tcPr>
                        <w:tcW w:w="721" w:type="dxa"/>
                      </w:tcPr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143F1A" w:rsidRPr="002D1AE4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Февраль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май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10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:rsidR="00143F1A" w:rsidRPr="000540CC" w:rsidRDefault="00143F1A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Октябрь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vMerge/>
                      </w:tcPr>
                      <w:p w:rsidR="00143F1A" w:rsidRPr="002D1AE4" w:rsidRDefault="00143F1A" w:rsidP="003A2D0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D1AE4" w:rsidRPr="007445D9" w:rsidTr="000812FE">
                    <w:trPr>
                      <w:trHeight w:val="40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143F1A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Метрологическое обеспечение производства 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0540CC" w:rsidRDefault="004B2945" w:rsidP="0060732E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Февраль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май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11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Ноябрь 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22000,0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37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Методики (методы) измерений. Разработка и аттестация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108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 раз в квартал по заявке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3A2D0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28000,0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40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Метрологическая экспертиза технической документации 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Март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 июнь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:rsidR="004B2945" w:rsidRPr="000540CC" w:rsidRDefault="004B2945" w:rsidP="0060732E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Декабрь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22000,0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622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Метрологический (ведомственный) контроль (надзор) на предприятии 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 раз в квартал по заявке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3A2D0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40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Приборное и метрологическое обеспечение коммерческого учета тепла и теплоносителей. Установка, эксплуатация и контроль.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набору группы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28000,0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397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Техническое обслуживание и эксплуатация сложного медицинского оборудования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>10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набору группы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6322B9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24000,0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397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Специалист по метрологии (профессиональная переподготовка) с присвоением квалификации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1631" w:type="dxa"/>
                        <w:gridSpan w:val="3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 раз в квартал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50000,0</w:t>
                        </w:r>
                      </w:p>
                    </w:tc>
                  </w:tr>
                  <w:tr w:rsidR="004B2945" w:rsidRPr="007445D9" w:rsidTr="000812FE">
                    <w:trPr>
                      <w:trHeight w:val="540"/>
                    </w:trPr>
                    <w:tc>
                      <w:tcPr>
                        <w:tcW w:w="10800" w:type="dxa"/>
                        <w:gridSpan w:val="8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Style w:val="a3"/>
                            <w:rFonts w:ascii="Arial" w:hAnsi="Arial" w:cs="Arial"/>
                          </w:rPr>
                          <w:t>Кафедра подтверждения соответствия и испытаний</w:t>
                        </w:r>
                      </w:p>
                    </w:tc>
                  </w:tr>
                  <w:tr w:rsidR="002D1AE4" w:rsidRPr="007445D9" w:rsidTr="000812FE">
                    <w:trPr>
                      <w:trHeight w:val="40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0E1FE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Аккредитация испытательных лабораторий, подготовка персонала ИЛ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22000,0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46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0E1FE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Организация и проведение микробиологических испытаний при контроле безопасности пищевых продуктов.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pStyle w:val="a4"/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36/ 72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4B2945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13000,0</w:t>
                        </w:r>
                      </w:p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22000,0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43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0E1FE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Стандартизация и метрологическое обеспечение КХА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4B2945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21000,0</w:t>
                        </w:r>
                      </w:p>
                    </w:tc>
                  </w:tr>
                  <w:tr w:rsidR="002D1AE4" w:rsidRPr="007445D9" w:rsidTr="000812FE"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0E1FE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Контроль стабильности результатов измерений с использованием карт Шухарта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4B2945" w:rsidRPr="002D1AE4" w:rsidRDefault="00143F1A" w:rsidP="006D51B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12000,0</w:t>
                        </w:r>
                      </w:p>
                    </w:tc>
                  </w:tr>
                  <w:tr w:rsidR="002D1AE4" w:rsidRPr="007445D9" w:rsidTr="000812FE"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0E1FE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Создание системы менеджмента качества в ИЛ. Курс для руководителей и специалистов ИЛ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4B2945" w:rsidRPr="002D1AE4" w:rsidRDefault="00143F1A" w:rsidP="006D51B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12000,0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508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C71F6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2324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Повышение квалификации химиков-аналитиков</w:t>
                        </w:r>
                        <w:r w:rsidR="006D51BA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: метрологическое обеспечение и организация аналитического контроля в ИЛ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pStyle w:val="a4"/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36/ 70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4B2945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13000,0</w:t>
                        </w:r>
                      </w:p>
                      <w:p w:rsidR="00143F1A" w:rsidRPr="002D1AE4" w:rsidRDefault="00143F1A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22000,0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815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C71F6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Организация  и проведение испытаний для подтверждения соответствия (подготовка инженеров-испытателей)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pStyle w:val="a4"/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40/</w:t>
                        </w:r>
                      </w:p>
                      <w:p w:rsidR="004B2945" w:rsidRPr="002D1AE4" w:rsidRDefault="004B2945" w:rsidP="002D1AE4">
                        <w:pPr>
                          <w:pStyle w:val="a4"/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F02177" w:rsidRPr="00F02177" w:rsidRDefault="00F02177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Январь</w:t>
                        </w:r>
                        <w:r w:rsidR="00036E5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23</w:t>
                        </w:r>
                        <w:r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:rsidR="004B2945" w:rsidRPr="00F02177" w:rsidRDefault="00036E5E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А</w:t>
                        </w:r>
                        <w:r w:rsidR="004B2945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прель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10</w:t>
                        </w:r>
                        <w:r w:rsidR="004B2945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:rsidR="004B2945" w:rsidRPr="00F02177" w:rsidRDefault="00036E5E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И</w:t>
                        </w:r>
                        <w:r w:rsidR="00F02177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юнь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19</w:t>
                        </w:r>
                        <w:r w:rsidR="00F02177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  <w:r w:rsidR="0060732E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02177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октябрь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16</w:t>
                        </w:r>
                        <w:r w:rsidR="00F02177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:rsidR="004B2945" w:rsidRPr="00F02177" w:rsidRDefault="00036E5E" w:rsidP="0060732E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Д</w:t>
                        </w:r>
                        <w:r w:rsidR="00F02177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екабрь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11</w:t>
                        </w:r>
                        <w:r w:rsidR="00F02177" w:rsidRPr="00F02177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143F1A" w:rsidRPr="00143F1A" w:rsidRDefault="00143F1A" w:rsidP="00143F1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143F1A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13000,0</w:t>
                        </w:r>
                      </w:p>
                      <w:p w:rsidR="004B2945" w:rsidRPr="00F02177" w:rsidRDefault="00143F1A" w:rsidP="00143F1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143F1A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22000,0</w:t>
                        </w:r>
                      </w:p>
                    </w:tc>
                  </w:tr>
                  <w:tr w:rsidR="0060732E" w:rsidRPr="007445D9" w:rsidTr="000812FE">
                    <w:trPr>
                      <w:trHeight w:val="348"/>
                    </w:trPr>
                    <w:tc>
                      <w:tcPr>
                        <w:tcW w:w="562" w:type="dxa"/>
                        <w:gridSpan w:val="2"/>
                      </w:tcPr>
                      <w:p w:rsidR="0060732E" w:rsidRPr="002D1AE4" w:rsidRDefault="00143F1A" w:rsidP="00C71F6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60732E" w:rsidRPr="002D1AE4" w:rsidRDefault="0060732E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Специалист по испытаниям</w:t>
                        </w:r>
                        <w:r w:rsidR="0015363B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продукции </w:t>
                        </w:r>
                        <w:r w:rsidR="0015363B" w:rsidRPr="0015363B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(профессиональная переподготовка) с присвоением квалификации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60732E" w:rsidRPr="002D1AE4" w:rsidRDefault="0015363B" w:rsidP="002D1AE4">
                        <w:pPr>
                          <w:pStyle w:val="a4"/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60732E" w:rsidRPr="00F02177" w:rsidRDefault="0015363B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15363B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 раз в квартал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60732E" w:rsidRPr="00F02177" w:rsidRDefault="000812FE" w:rsidP="006D51B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50000,0</w:t>
                        </w:r>
                      </w:p>
                    </w:tc>
                  </w:tr>
                  <w:tr w:rsidR="0071084C" w:rsidRPr="007445D9" w:rsidTr="00685C34">
                    <w:trPr>
                      <w:trHeight w:val="3445"/>
                    </w:trPr>
                    <w:tc>
                      <w:tcPr>
                        <w:tcW w:w="562" w:type="dxa"/>
                        <w:gridSpan w:val="2"/>
                      </w:tcPr>
                      <w:p w:rsidR="0071084C" w:rsidRDefault="0071084C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1084C" w:rsidRPr="00AB61CF" w:rsidRDefault="0071084C" w:rsidP="00AB61C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98" w:type="dxa"/>
                      </w:tcPr>
                      <w:p w:rsidR="0071084C" w:rsidRPr="002D1AE4" w:rsidRDefault="0071084C" w:rsidP="000812FE">
                        <w:pPr>
                          <w:spacing w:before="100" w:beforeAutospacing="1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1.      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Требования к испытательным лабораториям в рамках ГОСТ Р ИСО МЭК 17025-2009.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2.       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Организация внутрилабораторного контроля результатов измерения и испытаний. </w:t>
                        </w:r>
                      </w:p>
                      <w:p w:rsidR="0071084C" w:rsidRPr="000812FE" w:rsidRDefault="0071084C" w:rsidP="000812FE">
                        <w:pPr>
                          <w:pStyle w:val="ad"/>
                          <w:numPr>
                            <w:ilvl w:val="0"/>
                            <w:numId w:val="14"/>
                          </w:numPr>
                          <w:ind w:left="0" w:firstLine="0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0812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Методы контроля нефтепродуктов по государствен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0812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ным и евро стандартам. Новые требования к метрологи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0812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ческому обеспечению испытаний нефти, нефтепродуктов и газов.</w:t>
                        </w:r>
                      </w:p>
                      <w:p w:rsidR="0071084C" w:rsidRPr="000812FE" w:rsidRDefault="0071084C" w:rsidP="000812FE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/>
                          <w:ind w:left="0" w:firstLine="0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Хроматографические методы в контроле пищевых </w:t>
                        </w:r>
                        <w:r w:rsidRPr="000812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продуктов и при определении фальсификации.</w:t>
                        </w:r>
                      </w:p>
                      <w:p w:rsidR="0071084C" w:rsidRPr="00AB61CF" w:rsidRDefault="0071084C" w:rsidP="000812FE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/>
                          <w:ind w:left="0" w:firstLine="0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AB61CF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Роль испытательных лабораторий в подтверж-дении соответствия по федеральному закону «О техническом регулировании».</w:t>
                        </w:r>
                      </w:p>
                      <w:p w:rsidR="0071084C" w:rsidRPr="002D1AE4" w:rsidRDefault="0071084C" w:rsidP="00AB61CF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/>
                          <w:ind w:left="0" w:firstLine="0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Организация внутрилабораторного контроля качества анализа вод</w:t>
                        </w:r>
                      </w:p>
                    </w:tc>
                    <w:tc>
                      <w:tcPr>
                        <w:tcW w:w="721" w:type="dxa"/>
                      </w:tcPr>
                      <w:p w:rsidR="0071084C" w:rsidRPr="002D1AE4" w:rsidRDefault="0071084C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24-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br/>
                          <w:t>часов</w:t>
                        </w:r>
                      </w:p>
                    </w:tc>
                    <w:tc>
                      <w:tcPr>
                        <w:tcW w:w="1550" w:type="dxa"/>
                        <w:gridSpan w:val="2"/>
                      </w:tcPr>
                      <w:p w:rsidR="0071084C" w:rsidRPr="002D1AE4" w:rsidRDefault="0071084C" w:rsidP="002D1AE4">
                        <w:pPr>
                          <w:jc w:val="center"/>
                          <w:rPr>
                            <w:b/>
                          </w:rPr>
                        </w:pPr>
                        <w:r w:rsidRPr="002D1AE4">
                          <w:rPr>
                            <w:b/>
                          </w:rPr>
                          <w:t>По заявке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</w:tcPr>
                      <w:p w:rsidR="0071084C" w:rsidRPr="002D1AE4" w:rsidRDefault="0071084C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12000,0</w:t>
                        </w:r>
                      </w:p>
                    </w:tc>
                  </w:tr>
                  <w:tr w:rsidR="004B2945" w:rsidRPr="007445D9" w:rsidTr="000812FE">
                    <w:trPr>
                      <w:trHeight w:val="390"/>
                    </w:trPr>
                    <w:tc>
                      <w:tcPr>
                        <w:tcW w:w="10800" w:type="dxa"/>
                        <w:gridSpan w:val="8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D1AE4">
                          <w:rPr>
                            <w:rFonts w:ascii="Arial" w:hAnsi="Arial" w:cs="Arial"/>
                            <w:b/>
                            <w:bCs/>
                          </w:rPr>
                          <w:t>Кафедра стандартизации</w:t>
                        </w:r>
                      </w:p>
                    </w:tc>
                  </w:tr>
                  <w:tr w:rsidR="002D1AE4" w:rsidRPr="007445D9" w:rsidTr="000812FE"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0E1FE2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Менеджмент качества при производстве медицинской техники в соответствии с требованиями ГОСТ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>ISO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13485.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108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br/>
                          <w:t>36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4B2945" w:rsidRPr="002D1AE4" w:rsidRDefault="000812FE" w:rsidP="006D51B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28000,0</w:t>
                        </w:r>
                      </w:p>
                    </w:tc>
                  </w:tr>
                  <w:tr w:rsidR="002D1AE4" w:rsidRPr="007445D9" w:rsidTr="000812FE"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Внутренний аудит в соответствии с требованиями ГОСТ Р ИСО 19011, ГОСТ Р ИСО 9001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4B2945" w:rsidRPr="002D1AE4" w:rsidRDefault="000812FE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13000,0</w:t>
                        </w:r>
                      </w:p>
                    </w:tc>
                  </w:tr>
                  <w:tr w:rsidR="002D1AE4" w:rsidRPr="007445D9" w:rsidTr="000812FE">
                    <w:trPr>
                      <w:trHeight w:val="501"/>
                    </w:trPr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Менеджмент качества в соответствии с ГОСТ 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en-US"/>
                          </w:rPr>
                          <w:t>ISO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9001-2011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108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br/>
                          <w:t>36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</w:tc>
                    <w:tc>
                      <w:tcPr>
                        <w:tcW w:w="1427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4B2945" w:rsidRDefault="000812FE" w:rsidP="006D51B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26000,0</w:t>
                        </w:r>
                      </w:p>
                      <w:p w:rsidR="000812FE" w:rsidRPr="002D1AE4" w:rsidRDefault="000812FE" w:rsidP="006D51BA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11000,0</w:t>
                        </w:r>
                      </w:p>
                    </w:tc>
                  </w:tr>
                  <w:tr w:rsidR="002D1AE4" w:rsidRPr="007445D9" w:rsidTr="000812FE"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Техническое регулирование: подтверждение  соответствия – сертификация, декларирование продукции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4B2945" w:rsidRPr="002D1AE4" w:rsidRDefault="000812FE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23000,0</w:t>
                        </w:r>
                      </w:p>
                    </w:tc>
                  </w:tr>
                  <w:tr w:rsidR="002D1AE4" w:rsidRPr="007445D9" w:rsidTr="000812FE">
                    <w:tc>
                      <w:tcPr>
                        <w:tcW w:w="562" w:type="dxa"/>
                        <w:gridSpan w:val="2"/>
                      </w:tcPr>
                      <w:p w:rsidR="004B2945" w:rsidRPr="002D1AE4" w:rsidRDefault="00143F1A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4B2945" w:rsidRPr="002D1AE4" w:rsidRDefault="004B2945" w:rsidP="004B2945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Организация производства изделий легкой промышленности в рамках технического регулирования</w:t>
                        </w:r>
                      </w:p>
                    </w:tc>
                    <w:tc>
                      <w:tcPr>
                        <w:tcW w:w="721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4B2945" w:rsidRPr="002D1AE4" w:rsidRDefault="004B2945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по заявке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4B2945" w:rsidRPr="002D1AE4" w:rsidRDefault="000812FE" w:rsidP="002D1AE4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21000,0</w:t>
                        </w:r>
                      </w:p>
                    </w:tc>
                  </w:tr>
                  <w:tr w:rsidR="0015363B" w:rsidRPr="007445D9" w:rsidTr="000812FE">
                    <w:tc>
                      <w:tcPr>
                        <w:tcW w:w="562" w:type="dxa"/>
                        <w:gridSpan w:val="2"/>
                      </w:tcPr>
                      <w:p w:rsidR="0015363B" w:rsidRPr="002D1AE4" w:rsidRDefault="00143F1A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15363B" w:rsidRPr="002D1AE4" w:rsidRDefault="0015363B" w:rsidP="0015363B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Специалист по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сертификации</w:t>
                        </w: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(профессиональная переподготовка) с присвоением квалификации</w:t>
                        </w:r>
                      </w:p>
                    </w:tc>
                    <w:tc>
                      <w:tcPr>
                        <w:tcW w:w="721" w:type="dxa"/>
                      </w:tcPr>
                      <w:p w:rsidR="0015363B" w:rsidRPr="002D1AE4" w:rsidRDefault="0015363B" w:rsidP="0015363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15363B" w:rsidRPr="002D1AE4" w:rsidRDefault="0015363B" w:rsidP="0015363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D1AE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 раз в квартал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15363B" w:rsidRPr="002D1AE4" w:rsidRDefault="000812FE" w:rsidP="0015363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50000,0</w:t>
                        </w:r>
                      </w:p>
                    </w:tc>
                  </w:tr>
                  <w:tr w:rsidR="000812FE" w:rsidRPr="007445D9" w:rsidTr="000812FE">
                    <w:tc>
                      <w:tcPr>
                        <w:tcW w:w="562" w:type="dxa"/>
                        <w:gridSpan w:val="2"/>
                      </w:tcPr>
                      <w:p w:rsidR="000812FE" w:rsidRDefault="000812FE" w:rsidP="0015363B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6798" w:type="dxa"/>
                      </w:tcPr>
                      <w:p w:rsidR="000812FE" w:rsidRPr="002D1AE4" w:rsidRDefault="000812FE" w:rsidP="0015363B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0812FE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Техническое регулирование и стандартизация: технические и качественные характеристики объектов закупок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 (по группам продукции) /Семинар/</w:t>
                        </w:r>
                      </w:p>
                    </w:tc>
                    <w:tc>
                      <w:tcPr>
                        <w:tcW w:w="721" w:type="dxa"/>
                      </w:tcPr>
                      <w:p w:rsidR="000812FE" w:rsidRPr="002D1AE4" w:rsidRDefault="000812FE" w:rsidP="0015363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0812FE" w:rsidRPr="002D1AE4" w:rsidRDefault="000812FE" w:rsidP="0015363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Ежемесячно, по заявке</w:t>
                        </w:r>
                      </w:p>
                    </w:tc>
                    <w:tc>
                      <w:tcPr>
                        <w:tcW w:w="1292" w:type="dxa"/>
                        <w:gridSpan w:val="3"/>
                      </w:tcPr>
                      <w:p w:rsidR="000812FE" w:rsidRDefault="000812FE" w:rsidP="0015363B">
                        <w:pPr>
                          <w:jc w:val="center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6000,0</w:t>
                        </w:r>
                      </w:p>
                    </w:tc>
                  </w:tr>
                </w:tbl>
                <w:p w:rsidR="00FC5993" w:rsidRPr="007445D9" w:rsidRDefault="00FC5993" w:rsidP="00FC5993">
                  <w:pPr>
                    <w:rPr>
                      <w:b/>
                    </w:rPr>
                  </w:pPr>
                </w:p>
                <w:p w:rsidR="00FC5993" w:rsidRPr="007445D9" w:rsidRDefault="00FC5993" w:rsidP="00FC5993">
                  <w:pPr>
                    <w:pStyle w:val="27"/>
                    <w:jc w:val="center"/>
                    <w:rPr>
                      <w:b/>
                    </w:rPr>
                  </w:pPr>
                </w:p>
                <w:p w:rsidR="007445D9" w:rsidRPr="006E216F" w:rsidRDefault="007445D9" w:rsidP="007445D9">
                  <w:pPr>
                    <w:pStyle w:val="27"/>
                    <w:rPr>
                      <w:b/>
                    </w:rPr>
                  </w:pPr>
                </w:p>
                <w:p w:rsidR="007445D9" w:rsidRDefault="007445D9" w:rsidP="007445D9">
                  <w:pPr>
                    <w:pStyle w:val="27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E1FE2" w:rsidRDefault="000E1FE2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812FE" w:rsidRDefault="000812FE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0812FE" w:rsidRDefault="000812FE" w:rsidP="002A23A7">
                  <w:pPr>
                    <w:pStyle w:val="27"/>
                    <w:ind w:left="720"/>
                    <w:rPr>
                      <w:b/>
                    </w:rPr>
                  </w:pPr>
                </w:p>
                <w:p w:rsidR="00836B48" w:rsidRDefault="000812FE" w:rsidP="002A23A7">
                  <w:pPr>
                    <w:pStyle w:val="27"/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  *</w:t>
                  </w:r>
                  <w:r w:rsidR="002A23A7">
                    <w:rPr>
                      <w:b/>
                    </w:rPr>
                    <w:t>- Обучение с частичным отрывом от работы</w:t>
                  </w:r>
                </w:p>
                <w:p w:rsidR="00836B48" w:rsidRDefault="00836B48" w:rsidP="007445D9">
                  <w:pPr>
                    <w:pStyle w:val="27"/>
                    <w:rPr>
                      <w:b/>
                    </w:rPr>
                  </w:pPr>
                </w:p>
                <w:p w:rsidR="00FC5993" w:rsidRPr="007445D9" w:rsidRDefault="00FC5993" w:rsidP="005460DE">
                  <w:pPr>
                    <w:pStyle w:val="27"/>
                    <w:ind w:left="360"/>
                    <w:rPr>
                      <w:b/>
                    </w:rPr>
                  </w:pPr>
                </w:p>
              </w:tc>
            </w:tr>
            <w:tr w:rsidR="00970103" w:rsidRPr="007445D9" w:rsidTr="00AB61CF">
              <w:trPr>
                <w:tblCellSpacing w:w="0" w:type="dxa"/>
              </w:trPr>
              <w:tc>
                <w:tcPr>
                  <w:tcW w:w="13629" w:type="dxa"/>
                  <w:vAlign w:val="center"/>
                </w:tcPr>
                <w:p w:rsidR="00970103" w:rsidRPr="007445D9" w:rsidRDefault="00970103" w:rsidP="00FC5993">
                  <w:pPr>
                    <w:pStyle w:val="kafedra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FC5993" w:rsidRPr="007445D9" w:rsidRDefault="00FC5993">
            <w:pPr>
              <w:rPr>
                <w:b/>
              </w:rPr>
            </w:pPr>
          </w:p>
        </w:tc>
        <w:tc>
          <w:tcPr>
            <w:tcW w:w="2091" w:type="dxa"/>
          </w:tcPr>
          <w:p w:rsidR="00FC5993" w:rsidRPr="007445D9" w:rsidRDefault="00FC5993" w:rsidP="00FC5993">
            <w:pPr>
              <w:rPr>
                <w:b/>
              </w:rPr>
            </w:pPr>
            <w:r w:rsidRPr="007445D9">
              <w:rPr>
                <w:b/>
              </w:rPr>
              <w:lastRenderedPageBreak/>
              <w:t>Темы форума</w:t>
            </w:r>
          </w:p>
          <w:p w:rsidR="00FC5993" w:rsidRPr="007445D9" w:rsidRDefault="00FC5993" w:rsidP="00FC5993">
            <w:pPr>
              <w:rPr>
                <w:b/>
              </w:rPr>
            </w:pPr>
            <w:r w:rsidRPr="007445D9">
              <w:rPr>
                <w:rStyle w:val="a3"/>
              </w:rPr>
              <w:t>Новые темы</w:t>
            </w:r>
          </w:p>
          <w:p w:rsidR="00FC5993" w:rsidRPr="007445D9" w:rsidRDefault="001B2611" w:rsidP="00FC599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675" cy="66675"/>
                  <wp:effectExtent l="0" t="0" r="9525" b="9525"/>
                  <wp:docPr id="1" name="Рисунок 1" descr="http://www.asms.tomsk.ru/themes/Garland_like_new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ms.tomsk.ru/themes/Garland_like_new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Вопросы заведующему кафедрой менеджмента качества" w:history="1">
              <w:r w:rsidR="00FC5993" w:rsidRPr="007445D9">
                <w:rPr>
                  <w:rStyle w:val="a5"/>
                  <w:b/>
                </w:rPr>
                <w:t>Вопросы заведующему ...</w:t>
              </w:r>
            </w:hyperlink>
            <w:r w:rsidR="00FC5993" w:rsidRPr="007445D9">
              <w:rPr>
                <w:b/>
              </w:rPr>
              <w:br/>
            </w:r>
            <w:r>
              <w:rPr>
                <w:b/>
                <w:noProof/>
              </w:rPr>
              <w:drawing>
                <wp:inline distT="0" distB="0" distL="0" distR="0">
                  <wp:extent cx="66675" cy="66675"/>
                  <wp:effectExtent l="0" t="0" r="9525" b="9525"/>
                  <wp:docPr id="2" name="Рисунок 2" descr="http://www.asms.tomsk.ru/themes/Garland_like_new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sms.tomsk.ru/themes/Garland_like_new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ooltip="Вопросы заведующему кафедрой подтверждения соответствия и испытаний" w:history="1">
              <w:r w:rsidR="00FC5993" w:rsidRPr="007445D9">
                <w:rPr>
                  <w:rStyle w:val="a5"/>
                  <w:b/>
                </w:rPr>
                <w:t>Вопросы заведующему ...</w:t>
              </w:r>
            </w:hyperlink>
            <w:r w:rsidR="00FC5993" w:rsidRPr="007445D9">
              <w:rPr>
                <w:b/>
              </w:rPr>
              <w:br/>
            </w:r>
            <w:r>
              <w:rPr>
                <w:b/>
                <w:noProof/>
              </w:rPr>
              <w:drawing>
                <wp:inline distT="0" distB="0" distL="0" distR="0">
                  <wp:extent cx="66675" cy="66675"/>
                  <wp:effectExtent l="0" t="0" r="9525" b="9525"/>
                  <wp:docPr id="3" name="Рисунок 3" descr="http://www.asms.tomsk.ru/themes/Garland_like_new/images/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ms.tomsk.ru/themes/Garland_like_new/images/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ooltip="Вопросы заведующему кафедрой метрологии" w:history="1">
              <w:r w:rsidR="00FC5993" w:rsidRPr="007445D9">
                <w:rPr>
                  <w:rStyle w:val="a5"/>
                  <w:b/>
                </w:rPr>
                <w:t>Вопросы заведующему ...</w:t>
              </w:r>
            </w:hyperlink>
          </w:p>
          <w:p w:rsidR="00FC5993" w:rsidRPr="007445D9" w:rsidRDefault="00FC5993" w:rsidP="00FC5993">
            <w:pPr>
              <w:rPr>
                <w:b/>
              </w:rPr>
            </w:pPr>
            <w:r w:rsidRPr="007445D9">
              <w:rPr>
                <w:rStyle w:val="a3"/>
              </w:rPr>
              <w:t>Обсуждаемые темы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80"/>
            </w:tblGrid>
            <w:tr w:rsidR="00FC5993" w:rsidRPr="007445D9">
              <w:trPr>
                <w:tblCellSpacing w:w="0" w:type="dxa"/>
              </w:trPr>
              <w:tc>
                <w:tcPr>
                  <w:tcW w:w="1811" w:type="dxa"/>
                  <w:vAlign w:val="center"/>
                </w:tcPr>
                <w:p w:rsidR="00FC5993" w:rsidRPr="007445D9" w:rsidRDefault="001B2611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4" name="Рисунок 4" descr="http://www.asms.tomsk.ru/themes/Garland_like_new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ms.tomsk.ru/themes/Garland_like_new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tooltip="Вопросы заведующему кафедрой менеджмента качества" w:history="1">
                    <w:r w:rsidR="00FC5993" w:rsidRPr="007445D9">
                      <w:rPr>
                        <w:rStyle w:val="a5"/>
                        <w:b/>
                      </w:rPr>
                      <w:t>Вопросы заведующе...</w:t>
                    </w:r>
                  </w:hyperlink>
                </w:p>
              </w:tc>
              <w:tc>
                <w:tcPr>
                  <w:tcW w:w="280" w:type="dxa"/>
                  <w:vAlign w:val="center"/>
                </w:tcPr>
                <w:p w:rsidR="00FC5993" w:rsidRPr="007445D9" w:rsidRDefault="00FC5993">
                  <w:pPr>
                    <w:jc w:val="right"/>
                    <w:rPr>
                      <w:b/>
                    </w:rPr>
                  </w:pPr>
                  <w:r w:rsidRPr="007445D9">
                    <w:rPr>
                      <w:b/>
                    </w:rPr>
                    <w:t>[1]</w:t>
                  </w:r>
                </w:p>
              </w:tc>
            </w:tr>
            <w:tr w:rsidR="00FC5993" w:rsidRPr="007445D9">
              <w:trPr>
                <w:tblCellSpacing w:w="0" w:type="dxa"/>
              </w:trPr>
              <w:tc>
                <w:tcPr>
                  <w:tcW w:w="1811" w:type="dxa"/>
                  <w:vAlign w:val="center"/>
                </w:tcPr>
                <w:p w:rsidR="00FC5993" w:rsidRPr="007445D9" w:rsidRDefault="001B2611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5" name="Рисунок 5" descr="http://www.asms.tomsk.ru/themes/Garland_like_new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sms.tomsk.ru/themes/Garland_like_new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tooltip="Вопросы заведующему кафедрой подтверждения соответствия и испытаний" w:history="1">
                    <w:r w:rsidR="00FC5993" w:rsidRPr="007445D9">
                      <w:rPr>
                        <w:rStyle w:val="a5"/>
                        <w:b/>
                      </w:rPr>
                      <w:t>Вопросы заведующе...</w:t>
                    </w:r>
                  </w:hyperlink>
                </w:p>
              </w:tc>
              <w:tc>
                <w:tcPr>
                  <w:tcW w:w="280" w:type="dxa"/>
                  <w:vAlign w:val="center"/>
                </w:tcPr>
                <w:p w:rsidR="00FC5993" w:rsidRPr="007445D9" w:rsidRDefault="00FC5993">
                  <w:pPr>
                    <w:jc w:val="right"/>
                    <w:rPr>
                      <w:b/>
                    </w:rPr>
                  </w:pPr>
                  <w:r w:rsidRPr="007445D9">
                    <w:rPr>
                      <w:b/>
                    </w:rPr>
                    <w:t>[0]</w:t>
                  </w:r>
                </w:p>
              </w:tc>
            </w:tr>
            <w:tr w:rsidR="00FC5993" w:rsidRPr="007445D9">
              <w:trPr>
                <w:tblCellSpacing w:w="0" w:type="dxa"/>
              </w:trPr>
              <w:tc>
                <w:tcPr>
                  <w:tcW w:w="1811" w:type="dxa"/>
                  <w:vAlign w:val="center"/>
                </w:tcPr>
                <w:p w:rsidR="00FC5993" w:rsidRPr="007445D9" w:rsidRDefault="001B2611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6675" cy="66675"/>
                        <wp:effectExtent l="0" t="0" r="9525" b="9525"/>
                        <wp:docPr id="6" name="Рисунок 6" descr="http://www.asms.tomsk.ru/themes/Garland_like_new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sms.tomsk.ru/themes/Garland_like_new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tooltip="Вопросы заведующему кафедрой метрологии" w:history="1">
                    <w:r w:rsidR="00FC5993" w:rsidRPr="007445D9">
                      <w:rPr>
                        <w:rStyle w:val="a5"/>
                        <w:b/>
                      </w:rPr>
                      <w:t>Вопросы заведующе...</w:t>
                    </w:r>
                  </w:hyperlink>
                </w:p>
              </w:tc>
              <w:tc>
                <w:tcPr>
                  <w:tcW w:w="280" w:type="dxa"/>
                  <w:vAlign w:val="center"/>
                </w:tcPr>
                <w:p w:rsidR="00FC5993" w:rsidRPr="007445D9" w:rsidRDefault="00FC5993">
                  <w:pPr>
                    <w:jc w:val="right"/>
                    <w:rPr>
                      <w:b/>
                    </w:rPr>
                  </w:pPr>
                  <w:r w:rsidRPr="007445D9">
                    <w:rPr>
                      <w:b/>
                    </w:rPr>
                    <w:t>[0]</w:t>
                  </w:r>
                </w:p>
              </w:tc>
            </w:tr>
          </w:tbl>
          <w:p w:rsidR="00FC5993" w:rsidRPr="007445D9" w:rsidRDefault="00FC5993">
            <w:pPr>
              <w:rPr>
                <w:b/>
              </w:rPr>
            </w:pPr>
          </w:p>
        </w:tc>
      </w:tr>
    </w:tbl>
    <w:p w:rsidR="00FC5993" w:rsidRDefault="00FC5993" w:rsidP="00AB61CF"/>
    <w:sectPr w:rsidR="00FC5993" w:rsidSect="004B294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61" w:rsidRDefault="00D16061" w:rsidP="00A6539C">
      <w:r>
        <w:separator/>
      </w:r>
    </w:p>
  </w:endnote>
  <w:endnote w:type="continuationSeparator" w:id="0">
    <w:p w:rsidR="00D16061" w:rsidRDefault="00D16061" w:rsidP="00A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61" w:rsidRDefault="00D16061" w:rsidP="00A6539C">
      <w:r>
        <w:separator/>
      </w:r>
    </w:p>
  </w:footnote>
  <w:footnote w:type="continuationSeparator" w:id="0">
    <w:p w:rsidR="00D16061" w:rsidRDefault="00D16061" w:rsidP="00A6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858"/>
    <w:multiLevelType w:val="multilevel"/>
    <w:tmpl w:val="202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6898"/>
    <w:multiLevelType w:val="multilevel"/>
    <w:tmpl w:val="C4C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D36AF"/>
    <w:multiLevelType w:val="hybridMultilevel"/>
    <w:tmpl w:val="888A8DC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678F"/>
    <w:multiLevelType w:val="hybridMultilevel"/>
    <w:tmpl w:val="F20096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E1E"/>
    <w:multiLevelType w:val="multilevel"/>
    <w:tmpl w:val="A464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B2EA9"/>
    <w:multiLevelType w:val="multilevel"/>
    <w:tmpl w:val="751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8051B"/>
    <w:multiLevelType w:val="multilevel"/>
    <w:tmpl w:val="251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A6AAD"/>
    <w:multiLevelType w:val="multilevel"/>
    <w:tmpl w:val="686C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AA637A"/>
    <w:multiLevelType w:val="multilevel"/>
    <w:tmpl w:val="F1E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F0CFF"/>
    <w:multiLevelType w:val="multilevel"/>
    <w:tmpl w:val="6BA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E1E16"/>
    <w:multiLevelType w:val="multilevel"/>
    <w:tmpl w:val="EC56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034B0"/>
    <w:multiLevelType w:val="multilevel"/>
    <w:tmpl w:val="E4A4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C66E0"/>
    <w:multiLevelType w:val="hybridMultilevel"/>
    <w:tmpl w:val="04FA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22AD"/>
    <w:multiLevelType w:val="multilevel"/>
    <w:tmpl w:val="204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93"/>
    <w:rsid w:val="00001372"/>
    <w:rsid w:val="0001517A"/>
    <w:rsid w:val="00023959"/>
    <w:rsid w:val="000333A3"/>
    <w:rsid w:val="00036E5E"/>
    <w:rsid w:val="000540CC"/>
    <w:rsid w:val="000812FE"/>
    <w:rsid w:val="00097D43"/>
    <w:rsid w:val="000C3544"/>
    <w:rsid w:val="000E0345"/>
    <w:rsid w:val="000E1FE2"/>
    <w:rsid w:val="0010099A"/>
    <w:rsid w:val="00116BF7"/>
    <w:rsid w:val="00143F1A"/>
    <w:rsid w:val="0015363B"/>
    <w:rsid w:val="001768E6"/>
    <w:rsid w:val="001A01B6"/>
    <w:rsid w:val="001B2611"/>
    <w:rsid w:val="001B4EEB"/>
    <w:rsid w:val="001F3A1D"/>
    <w:rsid w:val="0021124D"/>
    <w:rsid w:val="002170EA"/>
    <w:rsid w:val="00221228"/>
    <w:rsid w:val="0022609B"/>
    <w:rsid w:val="00237019"/>
    <w:rsid w:val="002413DC"/>
    <w:rsid w:val="002446DA"/>
    <w:rsid w:val="00246612"/>
    <w:rsid w:val="00251C39"/>
    <w:rsid w:val="00291836"/>
    <w:rsid w:val="00294F89"/>
    <w:rsid w:val="002A23A7"/>
    <w:rsid w:val="002A4716"/>
    <w:rsid w:val="002D1AE4"/>
    <w:rsid w:val="002E36A4"/>
    <w:rsid w:val="003341A4"/>
    <w:rsid w:val="003356ED"/>
    <w:rsid w:val="003558FB"/>
    <w:rsid w:val="003670FC"/>
    <w:rsid w:val="0037506E"/>
    <w:rsid w:val="00376364"/>
    <w:rsid w:val="0038367A"/>
    <w:rsid w:val="003942F1"/>
    <w:rsid w:val="003A2D0B"/>
    <w:rsid w:val="003B39FC"/>
    <w:rsid w:val="003D4D79"/>
    <w:rsid w:val="003E5EC1"/>
    <w:rsid w:val="003F458E"/>
    <w:rsid w:val="00400A02"/>
    <w:rsid w:val="004044AD"/>
    <w:rsid w:val="004262BF"/>
    <w:rsid w:val="004262F4"/>
    <w:rsid w:val="00430D4F"/>
    <w:rsid w:val="00434077"/>
    <w:rsid w:val="004965C4"/>
    <w:rsid w:val="004B2945"/>
    <w:rsid w:val="004D0DC1"/>
    <w:rsid w:val="004D1A6E"/>
    <w:rsid w:val="004D2360"/>
    <w:rsid w:val="004F16FE"/>
    <w:rsid w:val="0050251F"/>
    <w:rsid w:val="00505C61"/>
    <w:rsid w:val="00512370"/>
    <w:rsid w:val="00537EC1"/>
    <w:rsid w:val="005460DE"/>
    <w:rsid w:val="00561E72"/>
    <w:rsid w:val="00592C1E"/>
    <w:rsid w:val="00592ED3"/>
    <w:rsid w:val="0060732E"/>
    <w:rsid w:val="00612133"/>
    <w:rsid w:val="00614B81"/>
    <w:rsid w:val="006322B9"/>
    <w:rsid w:val="00633881"/>
    <w:rsid w:val="00635A18"/>
    <w:rsid w:val="00650A28"/>
    <w:rsid w:val="00652E27"/>
    <w:rsid w:val="006634E8"/>
    <w:rsid w:val="00664C25"/>
    <w:rsid w:val="00676886"/>
    <w:rsid w:val="0069118F"/>
    <w:rsid w:val="006D51BA"/>
    <w:rsid w:val="006E216F"/>
    <w:rsid w:val="00707A4E"/>
    <w:rsid w:val="0071084C"/>
    <w:rsid w:val="00714CCC"/>
    <w:rsid w:val="00720CD4"/>
    <w:rsid w:val="007445D9"/>
    <w:rsid w:val="00746D59"/>
    <w:rsid w:val="0076362D"/>
    <w:rsid w:val="00774A2D"/>
    <w:rsid w:val="0077734D"/>
    <w:rsid w:val="00791C90"/>
    <w:rsid w:val="007B53B1"/>
    <w:rsid w:val="007E76D1"/>
    <w:rsid w:val="008054FC"/>
    <w:rsid w:val="00831395"/>
    <w:rsid w:val="00836B48"/>
    <w:rsid w:val="0084091A"/>
    <w:rsid w:val="008600AA"/>
    <w:rsid w:val="00864CE8"/>
    <w:rsid w:val="00865230"/>
    <w:rsid w:val="0088595A"/>
    <w:rsid w:val="008918C4"/>
    <w:rsid w:val="008D01D1"/>
    <w:rsid w:val="008F14F4"/>
    <w:rsid w:val="009149DC"/>
    <w:rsid w:val="00915CBE"/>
    <w:rsid w:val="00915EBD"/>
    <w:rsid w:val="00970103"/>
    <w:rsid w:val="00973E86"/>
    <w:rsid w:val="00975146"/>
    <w:rsid w:val="009960C9"/>
    <w:rsid w:val="009A28EF"/>
    <w:rsid w:val="009B28B3"/>
    <w:rsid w:val="009C36B9"/>
    <w:rsid w:val="009E0F04"/>
    <w:rsid w:val="009E13D6"/>
    <w:rsid w:val="00A00A83"/>
    <w:rsid w:val="00A06F54"/>
    <w:rsid w:val="00A21BB6"/>
    <w:rsid w:val="00A25566"/>
    <w:rsid w:val="00A6539C"/>
    <w:rsid w:val="00A933B2"/>
    <w:rsid w:val="00AB61CF"/>
    <w:rsid w:val="00AC0AE6"/>
    <w:rsid w:val="00B107FC"/>
    <w:rsid w:val="00B2513C"/>
    <w:rsid w:val="00B44AC9"/>
    <w:rsid w:val="00B5407F"/>
    <w:rsid w:val="00B6243F"/>
    <w:rsid w:val="00B85BA9"/>
    <w:rsid w:val="00BD027E"/>
    <w:rsid w:val="00BD67ED"/>
    <w:rsid w:val="00C35958"/>
    <w:rsid w:val="00C453E7"/>
    <w:rsid w:val="00C71F6E"/>
    <w:rsid w:val="00C73A5E"/>
    <w:rsid w:val="00CA62E2"/>
    <w:rsid w:val="00CC3350"/>
    <w:rsid w:val="00D11A0D"/>
    <w:rsid w:val="00D16061"/>
    <w:rsid w:val="00D161AA"/>
    <w:rsid w:val="00D20BA1"/>
    <w:rsid w:val="00D674F3"/>
    <w:rsid w:val="00D72082"/>
    <w:rsid w:val="00D76471"/>
    <w:rsid w:val="00D829AB"/>
    <w:rsid w:val="00DA3D01"/>
    <w:rsid w:val="00DC2267"/>
    <w:rsid w:val="00E0189C"/>
    <w:rsid w:val="00E0449C"/>
    <w:rsid w:val="00E152A9"/>
    <w:rsid w:val="00E30AD3"/>
    <w:rsid w:val="00E41D8A"/>
    <w:rsid w:val="00E56D21"/>
    <w:rsid w:val="00E74071"/>
    <w:rsid w:val="00E910F1"/>
    <w:rsid w:val="00EA3CF0"/>
    <w:rsid w:val="00EA6259"/>
    <w:rsid w:val="00EC5B87"/>
    <w:rsid w:val="00F02177"/>
    <w:rsid w:val="00F04E78"/>
    <w:rsid w:val="00F20299"/>
    <w:rsid w:val="00F71490"/>
    <w:rsid w:val="00F73ADE"/>
    <w:rsid w:val="00F81C16"/>
    <w:rsid w:val="00F84929"/>
    <w:rsid w:val="00FB5E0E"/>
    <w:rsid w:val="00FB7D90"/>
    <w:rsid w:val="00FC3448"/>
    <w:rsid w:val="00FC5106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5A1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fedra">
    <w:name w:val="kafedra"/>
    <w:basedOn w:val="a"/>
    <w:rsid w:val="00FC5993"/>
    <w:pPr>
      <w:spacing w:before="100" w:beforeAutospacing="1" w:after="100" w:afterAutospacing="1"/>
    </w:pPr>
    <w:rPr>
      <w:rFonts w:ascii="Arial" w:hAnsi="Arial" w:cs="Arial"/>
      <w:b/>
      <w:bCs/>
      <w:color w:val="003399"/>
    </w:rPr>
  </w:style>
  <w:style w:type="character" w:styleId="a3">
    <w:name w:val="Strong"/>
    <w:basedOn w:val="a0"/>
    <w:qFormat/>
    <w:rsid w:val="00FC5993"/>
    <w:rPr>
      <w:b/>
      <w:bCs/>
    </w:rPr>
  </w:style>
  <w:style w:type="character" w:customStyle="1" w:styleId="25">
    <w:name w:val="стиль25"/>
    <w:basedOn w:val="a0"/>
    <w:rsid w:val="00FC5993"/>
  </w:style>
  <w:style w:type="paragraph" w:styleId="a4">
    <w:name w:val="Normal (Web)"/>
    <w:basedOn w:val="a"/>
    <w:rsid w:val="00FC5993"/>
    <w:pPr>
      <w:spacing w:before="100" w:beforeAutospacing="1" w:after="100" w:afterAutospacing="1"/>
    </w:pPr>
  </w:style>
  <w:style w:type="paragraph" w:customStyle="1" w:styleId="27">
    <w:name w:val="стиль27"/>
    <w:basedOn w:val="a"/>
    <w:rsid w:val="00FC5993"/>
    <w:pPr>
      <w:spacing w:before="100" w:beforeAutospacing="1" w:after="100" w:afterAutospacing="1"/>
    </w:pPr>
  </w:style>
  <w:style w:type="character" w:styleId="a5">
    <w:name w:val="Hyperlink"/>
    <w:basedOn w:val="a0"/>
    <w:rsid w:val="00FC5993"/>
    <w:rPr>
      <w:color w:val="0000FF"/>
      <w:u w:val="single"/>
    </w:rPr>
  </w:style>
  <w:style w:type="paragraph" w:styleId="a6">
    <w:name w:val="header"/>
    <w:basedOn w:val="a"/>
    <w:link w:val="a7"/>
    <w:rsid w:val="00A65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539C"/>
    <w:rPr>
      <w:sz w:val="24"/>
      <w:szCs w:val="24"/>
    </w:rPr>
  </w:style>
  <w:style w:type="paragraph" w:styleId="a8">
    <w:name w:val="footer"/>
    <w:basedOn w:val="a"/>
    <w:link w:val="a9"/>
    <w:rsid w:val="00A65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539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5A18"/>
    <w:rPr>
      <w:b/>
      <w:bCs/>
      <w:sz w:val="24"/>
      <w:szCs w:val="24"/>
    </w:rPr>
  </w:style>
  <w:style w:type="table" w:styleId="aa">
    <w:name w:val="Table Grid"/>
    <w:basedOn w:val="a1"/>
    <w:rsid w:val="004B2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3A2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2D0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8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5A1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fedra">
    <w:name w:val="kafedra"/>
    <w:basedOn w:val="a"/>
    <w:rsid w:val="00FC5993"/>
    <w:pPr>
      <w:spacing w:before="100" w:beforeAutospacing="1" w:after="100" w:afterAutospacing="1"/>
    </w:pPr>
    <w:rPr>
      <w:rFonts w:ascii="Arial" w:hAnsi="Arial" w:cs="Arial"/>
      <w:b/>
      <w:bCs/>
      <w:color w:val="003399"/>
    </w:rPr>
  </w:style>
  <w:style w:type="character" w:styleId="a3">
    <w:name w:val="Strong"/>
    <w:basedOn w:val="a0"/>
    <w:qFormat/>
    <w:rsid w:val="00FC5993"/>
    <w:rPr>
      <w:b/>
      <w:bCs/>
    </w:rPr>
  </w:style>
  <w:style w:type="character" w:customStyle="1" w:styleId="25">
    <w:name w:val="стиль25"/>
    <w:basedOn w:val="a0"/>
    <w:rsid w:val="00FC5993"/>
  </w:style>
  <w:style w:type="paragraph" w:styleId="a4">
    <w:name w:val="Normal (Web)"/>
    <w:basedOn w:val="a"/>
    <w:rsid w:val="00FC5993"/>
    <w:pPr>
      <w:spacing w:before="100" w:beforeAutospacing="1" w:after="100" w:afterAutospacing="1"/>
    </w:pPr>
  </w:style>
  <w:style w:type="paragraph" w:customStyle="1" w:styleId="27">
    <w:name w:val="стиль27"/>
    <w:basedOn w:val="a"/>
    <w:rsid w:val="00FC5993"/>
    <w:pPr>
      <w:spacing w:before="100" w:beforeAutospacing="1" w:after="100" w:afterAutospacing="1"/>
    </w:pPr>
  </w:style>
  <w:style w:type="character" w:styleId="a5">
    <w:name w:val="Hyperlink"/>
    <w:basedOn w:val="a0"/>
    <w:rsid w:val="00FC5993"/>
    <w:rPr>
      <w:color w:val="0000FF"/>
      <w:u w:val="single"/>
    </w:rPr>
  </w:style>
  <w:style w:type="paragraph" w:styleId="a6">
    <w:name w:val="header"/>
    <w:basedOn w:val="a"/>
    <w:link w:val="a7"/>
    <w:rsid w:val="00A65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539C"/>
    <w:rPr>
      <w:sz w:val="24"/>
      <w:szCs w:val="24"/>
    </w:rPr>
  </w:style>
  <w:style w:type="paragraph" w:styleId="a8">
    <w:name w:val="footer"/>
    <w:basedOn w:val="a"/>
    <w:link w:val="a9"/>
    <w:rsid w:val="00A65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539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5A18"/>
    <w:rPr>
      <w:b/>
      <w:bCs/>
      <w:sz w:val="24"/>
      <w:szCs w:val="24"/>
    </w:rPr>
  </w:style>
  <w:style w:type="table" w:styleId="aa">
    <w:name w:val="Table Grid"/>
    <w:basedOn w:val="a1"/>
    <w:rsid w:val="004B2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3A2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A2D0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8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ms.tomsk.ru/forum/viewthread.php?thread_id=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ms.tomsk.ru/forum/viewthread.php?thread_id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ms.tomsk.ru/forum/viewthread.php?thread_id=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ms.tomsk.ru/forum/viewthread.php?thread_id=4" TargetMode="External"/><Relationship Id="rId10" Type="http://schemas.openxmlformats.org/officeDocument/2006/relationships/hyperlink" Target="http://www.asms.tomsk.ru/forum/viewthread.php?thread_id=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ms.tomsk.ru/forum/viewthread.php?thread_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104D-F4A5-499C-AA6A-2F6FF38B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филиал АСМС</vt:lpstr>
    </vt:vector>
  </TitlesOfParts>
  <Company>ТФАСМС</Company>
  <LinksUpToDate>false</LinksUpToDate>
  <CharactersWithSpaces>5766</CharactersWithSpaces>
  <SharedDoc>false</SharedDoc>
  <HLinks>
    <vt:vector size="36" baseType="variant">
      <vt:variant>
        <vt:i4>458849</vt:i4>
      </vt:variant>
      <vt:variant>
        <vt:i4>33</vt:i4>
      </vt:variant>
      <vt:variant>
        <vt:i4>0</vt:i4>
      </vt:variant>
      <vt:variant>
        <vt:i4>5</vt:i4>
      </vt:variant>
      <vt:variant>
        <vt:lpwstr>http://www.asms.tomsk.ru/forum/viewthread.php?thread_id=4</vt:lpwstr>
      </vt:variant>
      <vt:variant>
        <vt:lpwstr/>
      </vt:variant>
      <vt:variant>
        <vt:i4>458849</vt:i4>
      </vt:variant>
      <vt:variant>
        <vt:i4>27</vt:i4>
      </vt:variant>
      <vt:variant>
        <vt:i4>0</vt:i4>
      </vt:variant>
      <vt:variant>
        <vt:i4>5</vt:i4>
      </vt:variant>
      <vt:variant>
        <vt:lpwstr>http://www.asms.tomsk.ru/forum/viewthread.php?thread_id=6</vt:lpwstr>
      </vt:variant>
      <vt:variant>
        <vt:lpwstr/>
      </vt:variant>
      <vt:variant>
        <vt:i4>458849</vt:i4>
      </vt:variant>
      <vt:variant>
        <vt:i4>21</vt:i4>
      </vt:variant>
      <vt:variant>
        <vt:i4>0</vt:i4>
      </vt:variant>
      <vt:variant>
        <vt:i4>5</vt:i4>
      </vt:variant>
      <vt:variant>
        <vt:lpwstr>http://www.asms.tomsk.ru/forum/viewthread.php?thread_id=5</vt:lpwstr>
      </vt:variant>
      <vt:variant>
        <vt:lpwstr/>
      </vt:variant>
      <vt:variant>
        <vt:i4>458849</vt:i4>
      </vt:variant>
      <vt:variant>
        <vt:i4>15</vt:i4>
      </vt:variant>
      <vt:variant>
        <vt:i4>0</vt:i4>
      </vt:variant>
      <vt:variant>
        <vt:i4>5</vt:i4>
      </vt:variant>
      <vt:variant>
        <vt:lpwstr>http://www.asms.tomsk.ru/forum/viewthread.php?thread_id=4</vt:lpwstr>
      </vt:variant>
      <vt:variant>
        <vt:lpwstr/>
      </vt:variant>
      <vt:variant>
        <vt:i4>458849</vt:i4>
      </vt:variant>
      <vt:variant>
        <vt:i4>9</vt:i4>
      </vt:variant>
      <vt:variant>
        <vt:i4>0</vt:i4>
      </vt:variant>
      <vt:variant>
        <vt:i4>5</vt:i4>
      </vt:variant>
      <vt:variant>
        <vt:lpwstr>http://www.asms.tomsk.ru/forum/viewthread.php?thread_id=6</vt:lpwstr>
      </vt:variant>
      <vt:variant>
        <vt:lpwstr/>
      </vt:variant>
      <vt:variant>
        <vt:i4>458849</vt:i4>
      </vt:variant>
      <vt:variant>
        <vt:i4>3</vt:i4>
      </vt:variant>
      <vt:variant>
        <vt:i4>0</vt:i4>
      </vt:variant>
      <vt:variant>
        <vt:i4>5</vt:i4>
      </vt:variant>
      <vt:variant>
        <vt:lpwstr>http://www.asms.tomsk.ru/forum/viewthread.php?thread_id=5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филиал АСМС</dc:title>
  <dc:creator>Таня</dc:creator>
  <cp:lastModifiedBy>user</cp:lastModifiedBy>
  <cp:revision>2</cp:revision>
  <cp:lastPrinted>2016-04-13T07:44:00Z</cp:lastPrinted>
  <dcterms:created xsi:type="dcterms:W3CDTF">2017-06-05T10:02:00Z</dcterms:created>
  <dcterms:modified xsi:type="dcterms:W3CDTF">2017-06-05T10:02:00Z</dcterms:modified>
</cp:coreProperties>
</file>